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3839" w14:textId="08992FB3" w:rsidR="005049AB" w:rsidRDefault="00000000">
      <w:pPr>
        <w:spacing w:before="76"/>
        <w:ind w:left="8" w:right="19"/>
        <w:jc w:val="center"/>
        <w:rPr>
          <w:sz w:val="30"/>
        </w:rPr>
      </w:pPr>
      <w:r>
        <w:rPr>
          <w:sz w:val="30"/>
        </w:rPr>
        <w:t>DJEČJI</w:t>
      </w:r>
      <w:r>
        <w:rPr>
          <w:spacing w:val="-6"/>
          <w:sz w:val="30"/>
        </w:rPr>
        <w:t xml:space="preserve"> </w:t>
      </w:r>
      <w:r>
        <w:rPr>
          <w:sz w:val="30"/>
        </w:rPr>
        <w:t>VRTIĆ</w:t>
      </w:r>
      <w:r w:rsidR="003308A3">
        <w:rPr>
          <w:spacing w:val="-6"/>
          <w:sz w:val="30"/>
        </w:rPr>
        <w:t xml:space="preserve"> „RAČIĆI“ NOVA RAČA</w:t>
      </w:r>
    </w:p>
    <w:p w14:paraId="334E97E8" w14:textId="77777777" w:rsidR="005049AB" w:rsidRDefault="005049AB">
      <w:pPr>
        <w:pStyle w:val="Tijeloteksta"/>
      </w:pPr>
    </w:p>
    <w:p w14:paraId="692677C5" w14:textId="77777777" w:rsidR="005049AB" w:rsidRDefault="005049AB">
      <w:pPr>
        <w:pStyle w:val="Tijeloteksta"/>
      </w:pPr>
    </w:p>
    <w:p w14:paraId="03CDAE44" w14:textId="77777777" w:rsidR="005049AB" w:rsidRDefault="005049AB">
      <w:pPr>
        <w:pStyle w:val="Tijeloteksta"/>
      </w:pPr>
    </w:p>
    <w:p w14:paraId="04A31730" w14:textId="77777777" w:rsidR="005049AB" w:rsidRDefault="005049AB">
      <w:pPr>
        <w:pStyle w:val="Tijeloteksta"/>
      </w:pPr>
    </w:p>
    <w:p w14:paraId="7FBD2D8D" w14:textId="77777777" w:rsidR="005049AB" w:rsidRDefault="005049AB">
      <w:pPr>
        <w:pStyle w:val="Tijeloteksta"/>
      </w:pPr>
    </w:p>
    <w:p w14:paraId="1789855E" w14:textId="77777777" w:rsidR="005049AB" w:rsidRDefault="005049AB">
      <w:pPr>
        <w:pStyle w:val="Tijeloteksta"/>
      </w:pPr>
    </w:p>
    <w:p w14:paraId="11CE2677" w14:textId="3E4B34D4" w:rsidR="005049AB" w:rsidRDefault="005049AB">
      <w:pPr>
        <w:pStyle w:val="Tijeloteksta"/>
        <w:spacing w:before="195"/>
      </w:pPr>
    </w:p>
    <w:p w14:paraId="2CA6695D" w14:textId="77777777" w:rsidR="005049AB" w:rsidRDefault="005049AB">
      <w:pPr>
        <w:pStyle w:val="Tijeloteksta"/>
        <w:rPr>
          <w:sz w:val="30"/>
        </w:rPr>
      </w:pPr>
    </w:p>
    <w:p w14:paraId="0724EF3A" w14:textId="77777777" w:rsidR="005049AB" w:rsidRDefault="005049AB">
      <w:pPr>
        <w:pStyle w:val="Tijeloteksta"/>
        <w:rPr>
          <w:sz w:val="30"/>
        </w:rPr>
      </w:pPr>
    </w:p>
    <w:p w14:paraId="2EFA40C3" w14:textId="77777777" w:rsidR="005049AB" w:rsidRDefault="005049AB">
      <w:pPr>
        <w:pStyle w:val="Tijeloteksta"/>
        <w:rPr>
          <w:sz w:val="30"/>
        </w:rPr>
      </w:pPr>
    </w:p>
    <w:p w14:paraId="519357A0" w14:textId="77777777" w:rsidR="005049AB" w:rsidRDefault="005049AB">
      <w:pPr>
        <w:pStyle w:val="Tijeloteksta"/>
        <w:rPr>
          <w:sz w:val="30"/>
        </w:rPr>
      </w:pPr>
    </w:p>
    <w:p w14:paraId="1C95665A" w14:textId="77777777" w:rsidR="005049AB" w:rsidRDefault="005049AB">
      <w:pPr>
        <w:pStyle w:val="Tijeloteksta"/>
        <w:rPr>
          <w:sz w:val="30"/>
        </w:rPr>
      </w:pPr>
    </w:p>
    <w:p w14:paraId="2A843A47" w14:textId="77777777" w:rsidR="005049AB" w:rsidRDefault="005049AB">
      <w:pPr>
        <w:pStyle w:val="Tijeloteksta"/>
        <w:rPr>
          <w:sz w:val="30"/>
        </w:rPr>
      </w:pPr>
    </w:p>
    <w:p w14:paraId="2DBC7662" w14:textId="77777777" w:rsidR="005049AB" w:rsidRDefault="005049AB">
      <w:pPr>
        <w:pStyle w:val="Tijeloteksta"/>
        <w:rPr>
          <w:sz w:val="30"/>
        </w:rPr>
      </w:pPr>
    </w:p>
    <w:p w14:paraId="3216571B" w14:textId="77777777" w:rsidR="005049AB" w:rsidRDefault="005049AB">
      <w:pPr>
        <w:pStyle w:val="Tijeloteksta"/>
        <w:spacing w:before="240"/>
        <w:rPr>
          <w:sz w:val="30"/>
        </w:rPr>
      </w:pPr>
    </w:p>
    <w:p w14:paraId="1E1887EB" w14:textId="50B7A85B" w:rsidR="005049AB" w:rsidRDefault="00000000">
      <w:pPr>
        <w:pStyle w:val="Naslov"/>
        <w:spacing w:line="261" w:lineRule="auto"/>
      </w:pPr>
      <w:r>
        <w:t>PRAVILNIK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NAGRAĐIVANJU</w:t>
      </w:r>
      <w:r>
        <w:rPr>
          <w:spacing w:val="-12"/>
        </w:rPr>
        <w:t xml:space="preserve"> </w:t>
      </w:r>
      <w:r>
        <w:t>RADNIKA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 xml:space="preserve">DJEČJEM VRTIĆU </w:t>
      </w:r>
      <w:r w:rsidR="003308A3">
        <w:t>„RAČIĆI“</w:t>
      </w:r>
    </w:p>
    <w:p w14:paraId="2E23056F" w14:textId="77777777" w:rsidR="005049AB" w:rsidRDefault="005049AB">
      <w:pPr>
        <w:pStyle w:val="Tijeloteksta"/>
        <w:rPr>
          <w:sz w:val="34"/>
        </w:rPr>
      </w:pPr>
    </w:p>
    <w:p w14:paraId="10943C9B" w14:textId="77777777" w:rsidR="005049AB" w:rsidRDefault="005049AB">
      <w:pPr>
        <w:pStyle w:val="Tijeloteksta"/>
        <w:rPr>
          <w:sz w:val="34"/>
        </w:rPr>
      </w:pPr>
    </w:p>
    <w:p w14:paraId="21E5D283" w14:textId="77777777" w:rsidR="005049AB" w:rsidRDefault="005049AB">
      <w:pPr>
        <w:pStyle w:val="Tijeloteksta"/>
        <w:rPr>
          <w:sz w:val="34"/>
        </w:rPr>
      </w:pPr>
    </w:p>
    <w:p w14:paraId="08C9BB04" w14:textId="77777777" w:rsidR="005049AB" w:rsidRDefault="005049AB">
      <w:pPr>
        <w:pStyle w:val="Tijeloteksta"/>
        <w:rPr>
          <w:sz w:val="34"/>
        </w:rPr>
      </w:pPr>
    </w:p>
    <w:p w14:paraId="3E18509C" w14:textId="77777777" w:rsidR="005049AB" w:rsidRDefault="005049AB">
      <w:pPr>
        <w:pStyle w:val="Tijeloteksta"/>
        <w:rPr>
          <w:sz w:val="34"/>
        </w:rPr>
      </w:pPr>
    </w:p>
    <w:p w14:paraId="45D94770" w14:textId="77777777" w:rsidR="005049AB" w:rsidRDefault="005049AB">
      <w:pPr>
        <w:pStyle w:val="Tijeloteksta"/>
        <w:rPr>
          <w:sz w:val="34"/>
        </w:rPr>
      </w:pPr>
    </w:p>
    <w:p w14:paraId="3B967A91" w14:textId="77777777" w:rsidR="005049AB" w:rsidRDefault="005049AB">
      <w:pPr>
        <w:pStyle w:val="Tijeloteksta"/>
        <w:rPr>
          <w:sz w:val="34"/>
        </w:rPr>
      </w:pPr>
    </w:p>
    <w:p w14:paraId="16E8CF37" w14:textId="77777777" w:rsidR="005049AB" w:rsidRDefault="005049AB">
      <w:pPr>
        <w:pStyle w:val="Tijeloteksta"/>
        <w:rPr>
          <w:sz w:val="34"/>
        </w:rPr>
      </w:pPr>
    </w:p>
    <w:p w14:paraId="7C622FD8" w14:textId="77777777" w:rsidR="005049AB" w:rsidRDefault="005049AB">
      <w:pPr>
        <w:pStyle w:val="Tijeloteksta"/>
        <w:rPr>
          <w:sz w:val="34"/>
        </w:rPr>
      </w:pPr>
    </w:p>
    <w:p w14:paraId="5DD25A84" w14:textId="77777777" w:rsidR="005049AB" w:rsidRDefault="005049AB">
      <w:pPr>
        <w:pStyle w:val="Tijeloteksta"/>
        <w:spacing w:before="230"/>
        <w:rPr>
          <w:sz w:val="34"/>
        </w:rPr>
      </w:pPr>
    </w:p>
    <w:p w14:paraId="69E76D44" w14:textId="21D1CDA6" w:rsidR="005049AB" w:rsidRDefault="003308A3">
      <w:pPr>
        <w:pStyle w:val="Tijeloteksta"/>
        <w:ind w:right="9"/>
        <w:jc w:val="center"/>
      </w:pPr>
      <w:r>
        <w:rPr>
          <w:spacing w:val="-2"/>
          <w:w w:val="105"/>
        </w:rPr>
        <w:t>Nova Rača, 2026.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godine.</w:t>
      </w:r>
    </w:p>
    <w:p w14:paraId="6E57B872" w14:textId="77777777" w:rsidR="005049AB" w:rsidRDefault="005049AB">
      <w:pPr>
        <w:pStyle w:val="Tijeloteksta"/>
        <w:jc w:val="center"/>
        <w:sectPr w:rsidR="005049AB">
          <w:type w:val="continuous"/>
          <w:pgSz w:w="12240" w:h="15840"/>
          <w:pgMar w:top="1260" w:right="1800" w:bottom="280" w:left="1800" w:header="720" w:footer="720" w:gutter="0"/>
          <w:cols w:space="720"/>
        </w:sectPr>
      </w:pPr>
    </w:p>
    <w:p w14:paraId="6C85F9CC" w14:textId="38BE4F68" w:rsidR="003308A3" w:rsidRDefault="003308A3" w:rsidP="003308A3">
      <w:pPr>
        <w:spacing w:line="276" w:lineRule="auto"/>
        <w:ind w:right="105"/>
        <w:jc w:val="both"/>
      </w:pPr>
      <w:r>
        <w:rPr>
          <w:rFonts w:ascii="Arial Narrow" w:hAnsi="Arial Narrow" w:cs="Arial Narrow"/>
          <w:color w:val="0F0F0F"/>
          <w:lang w:bidi="hr-HR"/>
        </w:rPr>
        <w:lastRenderedPageBreak/>
        <w:t xml:space="preserve">Na temelju članka 41., st 2. Zakona o predškolskom odgoju i obrazovanju („Narodne novine“ broj 10/97, 107/07, 94/13, 98/19, 57/22, 101/23, 145/23, 145/24, 146/25 i 22/26), članka 54.stavka 2. Zakona o ustanovama („Narodne novine” broj 76/93,29/97,47/99,35/08,127/19 i 151/22) i članka 50. Statuta Dječjeg vrtića „Račići“ Nova Rača, Upravno vijeće Dječjeg vrtića „Račići“ Nova Rača na svojoj </w:t>
      </w:r>
      <w:r w:rsidR="0010404B">
        <w:rPr>
          <w:rFonts w:ascii="Arial Narrow" w:hAnsi="Arial Narrow" w:cs="Arial Narrow"/>
          <w:color w:val="0F0F0F"/>
          <w:lang w:bidi="hr-HR"/>
        </w:rPr>
        <w:t>7</w:t>
      </w:r>
      <w:r>
        <w:rPr>
          <w:rFonts w:ascii="Arial Narrow" w:hAnsi="Arial Narrow" w:cs="Arial Narrow"/>
          <w:color w:val="0F0F0F"/>
          <w:lang w:bidi="hr-HR"/>
        </w:rPr>
        <w:t xml:space="preserve">. sjednici održanoj dana </w:t>
      </w:r>
      <w:r w:rsidR="0010404B">
        <w:rPr>
          <w:rFonts w:ascii="Arial Narrow" w:hAnsi="Arial Narrow" w:cs="Arial Narrow"/>
          <w:color w:val="0F0F0F"/>
          <w:lang w:bidi="hr-HR"/>
        </w:rPr>
        <w:t xml:space="preserve">13.07.2026. godine </w:t>
      </w:r>
      <w:r>
        <w:rPr>
          <w:rFonts w:ascii="Arial Narrow" w:hAnsi="Arial Narrow" w:cs="Arial Narrow"/>
          <w:color w:val="0F0F0F"/>
          <w:lang w:bidi="hr-HR"/>
        </w:rPr>
        <w:t xml:space="preserve">d o n o s i </w:t>
      </w:r>
    </w:p>
    <w:p w14:paraId="5F1EE204" w14:textId="77777777" w:rsidR="005049AB" w:rsidRDefault="005049AB">
      <w:pPr>
        <w:pStyle w:val="Tijeloteksta"/>
      </w:pPr>
    </w:p>
    <w:p w14:paraId="3ED1ABCA" w14:textId="77777777" w:rsidR="005049AB" w:rsidRDefault="005049AB">
      <w:pPr>
        <w:pStyle w:val="Tijeloteksta"/>
        <w:spacing w:before="29"/>
      </w:pPr>
    </w:p>
    <w:p w14:paraId="0CB83349" w14:textId="287B7134" w:rsidR="005049AB" w:rsidRDefault="00000000">
      <w:pPr>
        <w:pStyle w:val="Naslov1"/>
        <w:spacing w:line="242" w:lineRule="auto"/>
      </w:pPr>
      <w:r>
        <w:t xml:space="preserve">PRAVILNIK O NAGRAĐIVANJU RADNIKA U DJEČJEM VRTIĆU </w:t>
      </w:r>
      <w:r w:rsidR="00216263">
        <w:t>„</w:t>
      </w:r>
      <w:r w:rsidR="003308A3">
        <w:t>RAČIĆI</w:t>
      </w:r>
      <w:r w:rsidR="00216263">
        <w:t>“</w:t>
      </w:r>
    </w:p>
    <w:p w14:paraId="11943543" w14:textId="77777777" w:rsidR="005049AB" w:rsidRDefault="005049AB">
      <w:pPr>
        <w:pStyle w:val="Tijeloteksta"/>
        <w:spacing w:before="114"/>
        <w:rPr>
          <w:rFonts w:ascii="Arial"/>
          <w:b/>
          <w:sz w:val="26"/>
        </w:rPr>
      </w:pPr>
    </w:p>
    <w:p w14:paraId="7DCC1896" w14:textId="77777777" w:rsidR="005049AB" w:rsidRDefault="00000000">
      <w:pPr>
        <w:pStyle w:val="Tijeloteksta"/>
        <w:ind w:left="7" w:right="19"/>
        <w:jc w:val="center"/>
      </w:pPr>
      <w:r>
        <w:rPr>
          <w:w w:val="105"/>
        </w:rPr>
        <w:t>Članak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1.</w:t>
      </w:r>
    </w:p>
    <w:p w14:paraId="19D83D1D" w14:textId="792FC830" w:rsidR="005049AB" w:rsidRDefault="00000000">
      <w:pPr>
        <w:pStyle w:val="Tijeloteksta"/>
        <w:spacing w:before="182" w:line="271" w:lineRule="auto"/>
        <w:ind w:left="50" w:right="65"/>
        <w:jc w:val="both"/>
      </w:pPr>
      <w:r>
        <w:rPr>
          <w:color w:val="231F1F"/>
        </w:rPr>
        <w:t>Ovim Pravilnikom utvrđuju se uvjeti i načini nagrađivanja odgojitelja, članovima stručnog tima</w:t>
      </w:r>
      <w:r w:rsidR="001A25E8">
        <w:rPr>
          <w:color w:val="231F1F"/>
        </w:rPr>
        <w:t>, zdravstvenog voditelja</w:t>
      </w:r>
      <w:r w:rsidR="00772F9A">
        <w:rPr>
          <w:color w:val="231F1F"/>
        </w:rPr>
        <w:t xml:space="preserve"> (viša medicinska sestra)</w:t>
      </w:r>
      <w:r w:rsidR="001A25E8">
        <w:rPr>
          <w:color w:val="231F1F"/>
        </w:rPr>
        <w:t xml:space="preserve"> i </w:t>
      </w:r>
      <w:r>
        <w:rPr>
          <w:color w:val="231F1F"/>
        </w:rPr>
        <w:t>tehničkog osoblja.</w:t>
      </w:r>
    </w:p>
    <w:p w14:paraId="17AD3683" w14:textId="77777777" w:rsidR="005049AB" w:rsidRDefault="005049AB">
      <w:pPr>
        <w:pStyle w:val="Tijeloteksta"/>
      </w:pPr>
    </w:p>
    <w:p w14:paraId="6B11032C" w14:textId="77777777" w:rsidR="005049AB" w:rsidRDefault="005049AB">
      <w:pPr>
        <w:pStyle w:val="Tijeloteksta"/>
        <w:spacing w:before="105"/>
      </w:pPr>
    </w:p>
    <w:p w14:paraId="06B3A90C" w14:textId="77777777" w:rsidR="005049AB" w:rsidRDefault="00000000">
      <w:pPr>
        <w:pStyle w:val="Tijeloteksta"/>
        <w:spacing w:before="1"/>
        <w:ind w:left="7" w:right="19"/>
        <w:jc w:val="center"/>
      </w:pPr>
      <w:r>
        <w:rPr>
          <w:color w:val="231F1F"/>
          <w:w w:val="105"/>
        </w:rPr>
        <w:t>Članak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spacing w:val="-5"/>
          <w:w w:val="105"/>
        </w:rPr>
        <w:t>2.</w:t>
      </w:r>
    </w:p>
    <w:p w14:paraId="3568E0CA" w14:textId="77777777" w:rsidR="005049AB" w:rsidRDefault="00000000">
      <w:pPr>
        <w:pStyle w:val="Tijeloteksta"/>
        <w:spacing w:before="179" w:line="271" w:lineRule="auto"/>
        <w:ind w:left="50" w:right="63"/>
        <w:jc w:val="both"/>
      </w:pPr>
      <w:r>
        <w:rPr>
          <w:color w:val="231F1F"/>
          <w:w w:val="105"/>
        </w:rPr>
        <w:t>Izrazi</w:t>
      </w:r>
      <w:r>
        <w:rPr>
          <w:color w:val="231F1F"/>
          <w:spacing w:val="-9"/>
          <w:w w:val="105"/>
        </w:rPr>
        <w:t xml:space="preserve"> </w:t>
      </w:r>
      <w:r>
        <w:rPr>
          <w:color w:val="231F1F"/>
          <w:w w:val="105"/>
        </w:rPr>
        <w:t>koji</w:t>
      </w:r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se</w:t>
      </w:r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koriste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u</w:t>
      </w:r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ovom</w:t>
      </w:r>
      <w:r>
        <w:rPr>
          <w:color w:val="231F1F"/>
          <w:spacing w:val="-3"/>
          <w:w w:val="105"/>
        </w:rPr>
        <w:t xml:space="preserve"> </w:t>
      </w:r>
      <w:r>
        <w:rPr>
          <w:color w:val="231F1F"/>
          <w:w w:val="105"/>
        </w:rPr>
        <w:t>Pravilniku,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a</w:t>
      </w:r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imaju</w:t>
      </w:r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rodno</w:t>
      </w:r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značenje,</w:t>
      </w:r>
      <w:r>
        <w:rPr>
          <w:color w:val="231F1F"/>
          <w:spacing w:val="-5"/>
          <w:w w:val="105"/>
        </w:rPr>
        <w:t xml:space="preserve"> </w:t>
      </w:r>
      <w:r>
        <w:rPr>
          <w:color w:val="231F1F"/>
          <w:w w:val="105"/>
        </w:rPr>
        <w:t>odnose</w:t>
      </w:r>
      <w:r>
        <w:rPr>
          <w:color w:val="231F1F"/>
          <w:spacing w:val="-10"/>
          <w:w w:val="105"/>
        </w:rPr>
        <w:t xml:space="preserve"> </w:t>
      </w:r>
      <w:r>
        <w:rPr>
          <w:color w:val="231F1F"/>
          <w:w w:val="105"/>
        </w:rPr>
        <w:t>se</w:t>
      </w:r>
      <w:r>
        <w:rPr>
          <w:color w:val="231F1F"/>
          <w:spacing w:val="-7"/>
          <w:w w:val="105"/>
        </w:rPr>
        <w:t xml:space="preserve"> </w:t>
      </w:r>
      <w:r>
        <w:rPr>
          <w:color w:val="231F1F"/>
          <w:w w:val="105"/>
        </w:rPr>
        <w:t>jednako</w:t>
      </w:r>
      <w:r>
        <w:rPr>
          <w:color w:val="231F1F"/>
          <w:spacing w:val="-8"/>
          <w:w w:val="105"/>
        </w:rPr>
        <w:t xml:space="preserve"> </w:t>
      </w:r>
      <w:r>
        <w:rPr>
          <w:color w:val="231F1F"/>
          <w:w w:val="105"/>
        </w:rPr>
        <w:t>na</w:t>
      </w:r>
      <w:r>
        <w:rPr>
          <w:color w:val="231F1F"/>
          <w:spacing w:val="-12"/>
          <w:w w:val="105"/>
        </w:rPr>
        <w:t xml:space="preserve"> </w:t>
      </w:r>
      <w:r>
        <w:rPr>
          <w:color w:val="231F1F"/>
          <w:w w:val="105"/>
        </w:rPr>
        <w:t>muški i ženski rod.</w:t>
      </w:r>
    </w:p>
    <w:p w14:paraId="13847E67" w14:textId="77777777" w:rsidR="005049AB" w:rsidRDefault="005049AB">
      <w:pPr>
        <w:pStyle w:val="Tijeloteksta"/>
      </w:pPr>
    </w:p>
    <w:p w14:paraId="5CF1E0CD" w14:textId="77777777" w:rsidR="005049AB" w:rsidRDefault="005049AB">
      <w:pPr>
        <w:pStyle w:val="Tijeloteksta"/>
        <w:spacing w:before="108"/>
      </w:pPr>
    </w:p>
    <w:p w14:paraId="4649F8D5" w14:textId="77777777" w:rsidR="005049AB" w:rsidRDefault="00000000">
      <w:pPr>
        <w:pStyle w:val="Tijeloteksta"/>
        <w:ind w:left="7" w:right="19"/>
        <w:jc w:val="center"/>
      </w:pPr>
      <w:r>
        <w:rPr>
          <w:color w:val="231F1F"/>
          <w:w w:val="105"/>
        </w:rPr>
        <w:t>Članak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spacing w:val="-5"/>
          <w:w w:val="105"/>
        </w:rPr>
        <w:t>3.</w:t>
      </w:r>
    </w:p>
    <w:p w14:paraId="1EDBCD7C" w14:textId="43FD642C" w:rsidR="005049AB" w:rsidRDefault="00000000">
      <w:pPr>
        <w:pStyle w:val="Tijeloteksta"/>
        <w:spacing w:before="180" w:line="271" w:lineRule="auto"/>
        <w:ind w:left="50" w:right="66"/>
        <w:jc w:val="both"/>
      </w:pPr>
      <w:r>
        <w:rPr>
          <w:color w:val="231F1F"/>
        </w:rPr>
        <w:t>Nagrađivanje predlaže ravnatelj, članovi Upravnog vijeća, odgojitelji, članovi stručnog tima,</w:t>
      </w:r>
      <w:r w:rsidR="001A25E8">
        <w:rPr>
          <w:color w:val="231F1F"/>
        </w:rPr>
        <w:t xml:space="preserve"> zdravstveni voditelj</w:t>
      </w:r>
      <w:r w:rsidR="00772F9A">
        <w:rPr>
          <w:color w:val="231F1F"/>
        </w:rPr>
        <w:t>(viša medicinska sestra)</w:t>
      </w:r>
      <w:r w:rsidR="001A25E8">
        <w:rPr>
          <w:color w:val="231F1F"/>
        </w:rPr>
        <w:t xml:space="preserve"> i tehničko osoblje.</w:t>
      </w:r>
      <w:r>
        <w:rPr>
          <w:color w:val="231F1F"/>
        </w:rPr>
        <w:t xml:space="preserve"> </w:t>
      </w:r>
    </w:p>
    <w:p w14:paraId="7166DA2C" w14:textId="77777777" w:rsidR="005049AB" w:rsidRDefault="00000000">
      <w:pPr>
        <w:pStyle w:val="Tijeloteksta"/>
        <w:spacing w:before="153"/>
        <w:ind w:left="50"/>
        <w:jc w:val="both"/>
      </w:pPr>
      <w:r>
        <w:rPr>
          <w:color w:val="231F1F"/>
        </w:rPr>
        <w:t>O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nagrađivanju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odlučuje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ravnatelj</w:t>
      </w:r>
      <w:r>
        <w:rPr>
          <w:color w:val="231F1F"/>
          <w:spacing w:val="20"/>
        </w:rPr>
        <w:t xml:space="preserve"> </w:t>
      </w:r>
      <w:r>
        <w:rPr>
          <w:color w:val="231F1F"/>
          <w:spacing w:val="-2"/>
        </w:rPr>
        <w:t>Vrtića.</w:t>
      </w:r>
    </w:p>
    <w:p w14:paraId="11CCB8CE" w14:textId="77777777" w:rsidR="005049AB" w:rsidRDefault="005049AB">
      <w:pPr>
        <w:pStyle w:val="Tijeloteksta"/>
      </w:pPr>
    </w:p>
    <w:p w14:paraId="75DA832F" w14:textId="77777777" w:rsidR="005049AB" w:rsidRDefault="005049AB">
      <w:pPr>
        <w:pStyle w:val="Tijeloteksta"/>
        <w:spacing w:before="134"/>
      </w:pPr>
    </w:p>
    <w:p w14:paraId="5AE7A5CC" w14:textId="77777777" w:rsidR="005049AB" w:rsidRDefault="00000000">
      <w:pPr>
        <w:pStyle w:val="Tijeloteksta"/>
        <w:ind w:left="7" w:right="19"/>
        <w:jc w:val="center"/>
      </w:pPr>
      <w:r>
        <w:rPr>
          <w:color w:val="231F1F"/>
          <w:w w:val="105"/>
        </w:rPr>
        <w:t>Članak</w:t>
      </w:r>
      <w:r>
        <w:rPr>
          <w:color w:val="231F1F"/>
          <w:spacing w:val="-14"/>
          <w:w w:val="105"/>
        </w:rPr>
        <w:t xml:space="preserve"> </w:t>
      </w:r>
      <w:r>
        <w:rPr>
          <w:color w:val="231F1F"/>
          <w:spacing w:val="-5"/>
          <w:w w:val="105"/>
        </w:rPr>
        <w:t>4.</w:t>
      </w:r>
    </w:p>
    <w:p w14:paraId="03D0698A" w14:textId="77777777" w:rsidR="005049AB" w:rsidRDefault="00000000">
      <w:pPr>
        <w:pStyle w:val="Tijeloteksta"/>
        <w:spacing w:before="182"/>
        <w:ind w:left="50"/>
        <w:jc w:val="both"/>
      </w:pPr>
      <w:r>
        <w:rPr>
          <w:color w:val="231F1F"/>
        </w:rPr>
        <w:t>Kriteriji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nagrađivanja</w:t>
      </w:r>
      <w:r>
        <w:rPr>
          <w:color w:val="231F1F"/>
          <w:spacing w:val="17"/>
        </w:rPr>
        <w:t xml:space="preserve"> </w:t>
      </w:r>
      <w:r>
        <w:rPr>
          <w:color w:val="231F1F"/>
        </w:rPr>
        <w:t>određeni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su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prema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vrstama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radnog</w:t>
      </w:r>
      <w:r>
        <w:rPr>
          <w:color w:val="231F1F"/>
          <w:spacing w:val="13"/>
        </w:rPr>
        <w:t xml:space="preserve"> </w:t>
      </w:r>
      <w:r>
        <w:rPr>
          <w:color w:val="231F1F"/>
          <w:spacing w:val="-2"/>
        </w:rPr>
        <w:t>mjesta.</w:t>
      </w:r>
    </w:p>
    <w:p w14:paraId="6D6D9238" w14:textId="77777777" w:rsidR="005049AB" w:rsidRDefault="00000000">
      <w:pPr>
        <w:pStyle w:val="Naslov2"/>
        <w:numPr>
          <w:ilvl w:val="0"/>
          <w:numId w:val="4"/>
        </w:numPr>
        <w:tabs>
          <w:tab w:val="left" w:pos="279"/>
        </w:tabs>
        <w:spacing w:before="176"/>
        <w:ind w:left="279" w:hanging="229"/>
      </w:pPr>
      <w:r>
        <w:t>ODGAJATELJI</w:t>
      </w:r>
      <w:r>
        <w:rPr>
          <w:spacing w:val="22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STRUČNI</w:t>
      </w:r>
      <w:r>
        <w:rPr>
          <w:spacing w:val="19"/>
        </w:rPr>
        <w:t xml:space="preserve"> </w:t>
      </w:r>
      <w:r>
        <w:rPr>
          <w:spacing w:val="-5"/>
        </w:rPr>
        <w:t>TIM</w:t>
      </w:r>
    </w:p>
    <w:p w14:paraId="1F8F6C4D" w14:textId="77777777" w:rsidR="005049AB" w:rsidRDefault="00000000">
      <w:pPr>
        <w:pStyle w:val="Odlomakpopisa"/>
        <w:numPr>
          <w:ilvl w:val="0"/>
          <w:numId w:val="3"/>
        </w:numPr>
        <w:tabs>
          <w:tab w:val="left" w:pos="279"/>
        </w:tabs>
        <w:spacing w:before="181" w:line="268" w:lineRule="auto"/>
        <w:ind w:right="259" w:firstLine="0"/>
        <w:rPr>
          <w:sz w:val="20"/>
        </w:rPr>
      </w:pPr>
      <w:r>
        <w:rPr>
          <w:sz w:val="20"/>
        </w:rPr>
        <w:t>Kada zamjenjuju osobe koje su na bolovanju, godišnjem odmoru, slobodnim danima i dr.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situacijama</w:t>
      </w:r>
    </w:p>
    <w:p w14:paraId="5C3A867C" w14:textId="77777777" w:rsidR="005049AB" w:rsidRDefault="00000000">
      <w:pPr>
        <w:pStyle w:val="Odlomakpopisa"/>
        <w:numPr>
          <w:ilvl w:val="0"/>
          <w:numId w:val="3"/>
        </w:numPr>
        <w:tabs>
          <w:tab w:val="left" w:pos="279"/>
        </w:tabs>
        <w:spacing w:before="155"/>
        <w:ind w:left="279" w:hanging="229"/>
        <w:rPr>
          <w:sz w:val="20"/>
        </w:rPr>
      </w:pPr>
      <w:r>
        <w:rPr>
          <w:spacing w:val="-2"/>
          <w:w w:val="105"/>
          <w:sz w:val="20"/>
        </w:rPr>
        <w:t>Kada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obavljaju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izvan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vrtićke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aktivnost.</w:t>
      </w:r>
    </w:p>
    <w:p w14:paraId="4C462BF2" w14:textId="77777777" w:rsidR="005049AB" w:rsidRDefault="00000000">
      <w:pPr>
        <w:pStyle w:val="Odlomakpopisa"/>
        <w:numPr>
          <w:ilvl w:val="0"/>
          <w:numId w:val="3"/>
        </w:numPr>
        <w:tabs>
          <w:tab w:val="left" w:pos="279"/>
        </w:tabs>
        <w:spacing w:before="182"/>
        <w:ind w:left="279" w:hanging="229"/>
        <w:rPr>
          <w:sz w:val="20"/>
        </w:rPr>
      </w:pPr>
      <w:r>
        <w:rPr>
          <w:sz w:val="20"/>
        </w:rPr>
        <w:t>Rad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izradi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provedbi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projekata.</w:t>
      </w:r>
    </w:p>
    <w:p w14:paraId="3B10C825" w14:textId="77777777" w:rsidR="005049AB" w:rsidRDefault="00000000">
      <w:pPr>
        <w:pStyle w:val="Odlomakpopisa"/>
        <w:numPr>
          <w:ilvl w:val="0"/>
          <w:numId w:val="3"/>
        </w:numPr>
        <w:tabs>
          <w:tab w:val="left" w:pos="279"/>
        </w:tabs>
        <w:spacing w:before="182"/>
        <w:ind w:left="279" w:hanging="229"/>
        <w:rPr>
          <w:sz w:val="20"/>
        </w:rPr>
      </w:pPr>
      <w:r>
        <w:rPr>
          <w:sz w:val="20"/>
        </w:rPr>
        <w:t>Osobe</w:t>
      </w:r>
      <w:r>
        <w:rPr>
          <w:spacing w:val="16"/>
          <w:sz w:val="20"/>
        </w:rPr>
        <w:t xml:space="preserve"> </w:t>
      </w:r>
      <w:r>
        <w:rPr>
          <w:sz w:val="20"/>
        </w:rPr>
        <w:t>imenovane</w:t>
      </w:r>
      <w:r>
        <w:rPr>
          <w:spacing w:val="17"/>
          <w:sz w:val="20"/>
        </w:rPr>
        <w:t xml:space="preserve"> </w:t>
      </w:r>
      <w:r>
        <w:rPr>
          <w:sz w:val="20"/>
        </w:rPr>
        <w:t>za</w:t>
      </w:r>
      <w:r>
        <w:rPr>
          <w:spacing w:val="17"/>
          <w:sz w:val="20"/>
        </w:rPr>
        <w:t xml:space="preserve"> </w:t>
      </w:r>
      <w:r>
        <w:rPr>
          <w:sz w:val="20"/>
        </w:rPr>
        <w:t>voditelja</w:t>
      </w:r>
      <w:r>
        <w:rPr>
          <w:spacing w:val="17"/>
          <w:sz w:val="20"/>
        </w:rPr>
        <w:t xml:space="preserve"> </w:t>
      </w:r>
      <w:r>
        <w:rPr>
          <w:sz w:val="20"/>
        </w:rPr>
        <w:t>objekta</w:t>
      </w:r>
      <w:r>
        <w:rPr>
          <w:spacing w:val="18"/>
          <w:sz w:val="20"/>
        </w:rPr>
        <w:t xml:space="preserve"> </w:t>
      </w:r>
      <w:r>
        <w:rPr>
          <w:sz w:val="20"/>
        </w:rPr>
        <w:t>i/ili</w:t>
      </w:r>
      <w:r>
        <w:rPr>
          <w:spacing w:val="18"/>
          <w:sz w:val="20"/>
        </w:rPr>
        <w:t xml:space="preserve"> </w:t>
      </w:r>
      <w:r>
        <w:rPr>
          <w:sz w:val="20"/>
        </w:rPr>
        <w:t>vođenje</w:t>
      </w:r>
      <w:r>
        <w:rPr>
          <w:spacing w:val="14"/>
          <w:sz w:val="20"/>
        </w:rPr>
        <w:t xml:space="preserve"> </w:t>
      </w:r>
      <w:r>
        <w:rPr>
          <w:sz w:val="20"/>
        </w:rPr>
        <w:t>kraćih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programa.</w:t>
      </w:r>
    </w:p>
    <w:p w14:paraId="0DDAF622" w14:textId="77777777" w:rsidR="005049AB" w:rsidRDefault="00000000">
      <w:pPr>
        <w:pStyle w:val="Odlomakpopisa"/>
        <w:numPr>
          <w:ilvl w:val="0"/>
          <w:numId w:val="3"/>
        </w:numPr>
        <w:tabs>
          <w:tab w:val="left" w:pos="279"/>
        </w:tabs>
        <w:spacing w:before="179"/>
        <w:ind w:left="279" w:hanging="229"/>
        <w:rPr>
          <w:sz w:val="20"/>
        </w:rPr>
      </w:pPr>
      <w:r>
        <w:rPr>
          <w:w w:val="105"/>
          <w:sz w:val="20"/>
        </w:rPr>
        <w:t>Rad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inventuri.</w:t>
      </w:r>
    </w:p>
    <w:p w14:paraId="24211CCB" w14:textId="77777777" w:rsidR="005049AB" w:rsidRPr="001A25E8" w:rsidRDefault="00000000">
      <w:pPr>
        <w:pStyle w:val="Odlomakpopisa"/>
        <w:numPr>
          <w:ilvl w:val="0"/>
          <w:numId w:val="3"/>
        </w:numPr>
        <w:tabs>
          <w:tab w:val="left" w:pos="279"/>
        </w:tabs>
        <w:spacing w:before="182"/>
        <w:ind w:left="279" w:hanging="229"/>
        <w:rPr>
          <w:sz w:val="20"/>
        </w:rPr>
      </w:pPr>
      <w:r>
        <w:rPr>
          <w:sz w:val="20"/>
        </w:rPr>
        <w:t>Ostali</w:t>
      </w:r>
      <w:r>
        <w:rPr>
          <w:spacing w:val="15"/>
          <w:sz w:val="20"/>
        </w:rPr>
        <w:t xml:space="preserve"> </w:t>
      </w:r>
      <w:r>
        <w:rPr>
          <w:sz w:val="20"/>
        </w:rPr>
        <w:t>poslovi</w:t>
      </w:r>
      <w:r>
        <w:rPr>
          <w:spacing w:val="13"/>
          <w:sz w:val="20"/>
        </w:rPr>
        <w:t xml:space="preserve"> </w:t>
      </w:r>
      <w:r>
        <w:rPr>
          <w:sz w:val="20"/>
        </w:rPr>
        <w:t>prema</w:t>
      </w:r>
      <w:r>
        <w:rPr>
          <w:spacing w:val="15"/>
          <w:sz w:val="20"/>
        </w:rPr>
        <w:t xml:space="preserve"> </w:t>
      </w:r>
      <w:r>
        <w:rPr>
          <w:sz w:val="20"/>
        </w:rPr>
        <w:t>uputi</w:t>
      </w:r>
      <w:r>
        <w:rPr>
          <w:spacing w:val="18"/>
          <w:sz w:val="20"/>
        </w:rPr>
        <w:t xml:space="preserve"> </w:t>
      </w:r>
      <w:r>
        <w:rPr>
          <w:sz w:val="20"/>
        </w:rPr>
        <w:t>Ravnatelja</w:t>
      </w:r>
      <w:r>
        <w:rPr>
          <w:spacing w:val="11"/>
          <w:sz w:val="20"/>
        </w:rPr>
        <w:t xml:space="preserve"> </w:t>
      </w:r>
      <w:r>
        <w:rPr>
          <w:sz w:val="20"/>
        </w:rPr>
        <w:t>koji</w:t>
      </w:r>
      <w:r>
        <w:rPr>
          <w:spacing w:val="15"/>
          <w:sz w:val="20"/>
        </w:rPr>
        <w:t xml:space="preserve"> </w:t>
      </w:r>
      <w:r>
        <w:rPr>
          <w:sz w:val="20"/>
        </w:rPr>
        <w:t>nisu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5"/>
          <w:sz w:val="20"/>
        </w:rPr>
        <w:t xml:space="preserve"> </w:t>
      </w:r>
      <w:r>
        <w:rPr>
          <w:sz w:val="20"/>
        </w:rPr>
        <w:t>opisu</w:t>
      </w:r>
      <w:r>
        <w:rPr>
          <w:spacing w:val="15"/>
          <w:sz w:val="20"/>
        </w:rPr>
        <w:t xml:space="preserve"> </w:t>
      </w:r>
      <w:r>
        <w:rPr>
          <w:sz w:val="20"/>
        </w:rPr>
        <w:t>radnog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mjesta.</w:t>
      </w:r>
    </w:p>
    <w:p w14:paraId="1C670684" w14:textId="2A6D1DF5" w:rsidR="001A25E8" w:rsidRDefault="001A25E8">
      <w:pPr>
        <w:pStyle w:val="Odlomakpopisa"/>
        <w:numPr>
          <w:ilvl w:val="0"/>
          <w:numId w:val="3"/>
        </w:numPr>
        <w:tabs>
          <w:tab w:val="left" w:pos="279"/>
        </w:tabs>
        <w:spacing w:before="182"/>
        <w:ind w:left="279" w:hanging="229"/>
        <w:rPr>
          <w:sz w:val="20"/>
        </w:rPr>
      </w:pPr>
      <w:r>
        <w:rPr>
          <w:spacing w:val="-2"/>
          <w:sz w:val="20"/>
        </w:rPr>
        <w:t>Provode program male škole</w:t>
      </w:r>
    </w:p>
    <w:p w14:paraId="255A5231" w14:textId="77777777" w:rsidR="005049AB" w:rsidRDefault="005049AB">
      <w:pPr>
        <w:pStyle w:val="Tijeloteksta"/>
      </w:pPr>
    </w:p>
    <w:p w14:paraId="150FEF5B" w14:textId="77777777" w:rsidR="005049AB" w:rsidRDefault="005049AB">
      <w:pPr>
        <w:pStyle w:val="Tijeloteksta"/>
        <w:spacing w:before="131"/>
      </w:pPr>
    </w:p>
    <w:p w14:paraId="1F5E2976" w14:textId="77777777" w:rsidR="005049AB" w:rsidRDefault="00000000">
      <w:pPr>
        <w:pStyle w:val="Naslov2"/>
        <w:numPr>
          <w:ilvl w:val="0"/>
          <w:numId w:val="4"/>
        </w:numPr>
        <w:tabs>
          <w:tab w:val="left" w:pos="279"/>
        </w:tabs>
        <w:ind w:left="279" w:hanging="229"/>
      </w:pPr>
      <w:r>
        <w:t>TEHNIČKO</w:t>
      </w:r>
      <w:r>
        <w:rPr>
          <w:spacing w:val="24"/>
        </w:rPr>
        <w:t xml:space="preserve"> </w:t>
      </w:r>
      <w:r>
        <w:rPr>
          <w:spacing w:val="-2"/>
        </w:rPr>
        <w:t>OSOBLJE</w:t>
      </w:r>
    </w:p>
    <w:p w14:paraId="7A695E91" w14:textId="77777777" w:rsidR="005049AB" w:rsidRDefault="00000000">
      <w:pPr>
        <w:pStyle w:val="Odlomakpopisa"/>
        <w:numPr>
          <w:ilvl w:val="0"/>
          <w:numId w:val="2"/>
        </w:numPr>
        <w:tabs>
          <w:tab w:val="left" w:pos="279"/>
        </w:tabs>
        <w:spacing w:before="181" w:line="271" w:lineRule="auto"/>
        <w:ind w:right="259" w:firstLine="0"/>
        <w:rPr>
          <w:sz w:val="20"/>
        </w:rPr>
      </w:pPr>
      <w:r>
        <w:rPr>
          <w:sz w:val="20"/>
        </w:rPr>
        <w:t>Kada zamjenjuju osobe koje su na bolovanju, godišnjem odmoru, slobodnim danima i dr.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situacijama.</w:t>
      </w:r>
    </w:p>
    <w:p w14:paraId="375DE48D" w14:textId="77777777" w:rsidR="005049AB" w:rsidRDefault="005049AB">
      <w:pPr>
        <w:pStyle w:val="Odlomakpopisa"/>
        <w:spacing w:line="271" w:lineRule="auto"/>
        <w:rPr>
          <w:sz w:val="20"/>
        </w:rPr>
        <w:sectPr w:rsidR="005049AB">
          <w:pgSz w:w="12240" w:h="15840"/>
          <w:pgMar w:top="1260" w:right="1800" w:bottom="280" w:left="1800" w:header="720" w:footer="720" w:gutter="0"/>
          <w:cols w:space="720"/>
        </w:sectPr>
      </w:pPr>
    </w:p>
    <w:p w14:paraId="2815C313" w14:textId="4B9BE467" w:rsidR="005049AB" w:rsidRDefault="00000000">
      <w:pPr>
        <w:pStyle w:val="Odlomakpopisa"/>
        <w:numPr>
          <w:ilvl w:val="0"/>
          <w:numId w:val="2"/>
        </w:numPr>
        <w:tabs>
          <w:tab w:val="left" w:pos="279"/>
        </w:tabs>
        <w:spacing w:before="79" w:line="271" w:lineRule="auto"/>
        <w:ind w:right="524" w:firstLine="0"/>
        <w:rPr>
          <w:sz w:val="20"/>
        </w:rPr>
      </w:pPr>
      <w:r>
        <w:rPr>
          <w:sz w:val="20"/>
        </w:rPr>
        <w:lastRenderedPageBreak/>
        <w:t>Kada obavljaju dodatne poslove spremanja i čišćenja prema nalogu Ravnatelja nakon</w:t>
      </w:r>
      <w:r>
        <w:rPr>
          <w:spacing w:val="40"/>
          <w:sz w:val="20"/>
        </w:rPr>
        <w:t xml:space="preserve"> </w:t>
      </w:r>
      <w:r>
        <w:rPr>
          <w:sz w:val="20"/>
        </w:rPr>
        <w:t>većih investicijskih radova</w:t>
      </w:r>
      <w:r w:rsidR="001A25E8">
        <w:rPr>
          <w:sz w:val="20"/>
        </w:rPr>
        <w:t xml:space="preserve"> i drugi poslovi po nalogu ravnatelja</w:t>
      </w:r>
      <w:r>
        <w:rPr>
          <w:sz w:val="20"/>
        </w:rPr>
        <w:t>.</w:t>
      </w:r>
    </w:p>
    <w:p w14:paraId="65E97F2D" w14:textId="77777777" w:rsidR="005049AB" w:rsidRDefault="005049AB">
      <w:pPr>
        <w:pStyle w:val="Tijeloteksta"/>
      </w:pPr>
    </w:p>
    <w:p w14:paraId="49C0C1EE" w14:textId="77777777" w:rsidR="005049AB" w:rsidRDefault="005049AB">
      <w:pPr>
        <w:pStyle w:val="Tijeloteksta"/>
        <w:spacing w:before="103"/>
      </w:pPr>
    </w:p>
    <w:p w14:paraId="02DCA679" w14:textId="71483D1A" w:rsidR="005049AB" w:rsidRDefault="00772F9A">
      <w:pPr>
        <w:pStyle w:val="Naslov2"/>
        <w:numPr>
          <w:ilvl w:val="0"/>
          <w:numId w:val="2"/>
        </w:numPr>
        <w:tabs>
          <w:tab w:val="left" w:pos="279"/>
        </w:tabs>
        <w:ind w:left="279" w:hanging="229"/>
      </w:pPr>
      <w:r>
        <w:t>ZDRAVSTVENI VODITELJ (VIŠA MEDICINSKA SESTRA)</w:t>
      </w:r>
    </w:p>
    <w:p w14:paraId="65EB2FB8" w14:textId="77777777" w:rsidR="005049AB" w:rsidRDefault="00000000">
      <w:pPr>
        <w:pStyle w:val="Odlomakpopisa"/>
        <w:numPr>
          <w:ilvl w:val="0"/>
          <w:numId w:val="1"/>
        </w:numPr>
        <w:tabs>
          <w:tab w:val="left" w:pos="279"/>
        </w:tabs>
        <w:spacing w:before="179"/>
        <w:ind w:left="279" w:hanging="229"/>
        <w:rPr>
          <w:sz w:val="20"/>
        </w:rPr>
      </w:pPr>
      <w:r>
        <w:rPr>
          <w:sz w:val="20"/>
        </w:rPr>
        <w:t>Kada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4"/>
          <w:sz w:val="20"/>
        </w:rPr>
        <w:t xml:space="preserve"> </w:t>
      </w:r>
      <w:r>
        <w:rPr>
          <w:sz w:val="20"/>
        </w:rPr>
        <w:t>povećan</w:t>
      </w:r>
      <w:r>
        <w:rPr>
          <w:spacing w:val="14"/>
          <w:sz w:val="20"/>
        </w:rPr>
        <w:t xml:space="preserve"> </w:t>
      </w:r>
      <w:r>
        <w:rPr>
          <w:sz w:val="20"/>
        </w:rPr>
        <w:t>opseg</w:t>
      </w:r>
      <w:r>
        <w:rPr>
          <w:spacing w:val="18"/>
          <w:sz w:val="20"/>
        </w:rPr>
        <w:t xml:space="preserve"> </w:t>
      </w:r>
      <w:r>
        <w:rPr>
          <w:sz w:val="20"/>
        </w:rPr>
        <w:t>posla</w:t>
      </w:r>
      <w:r>
        <w:rPr>
          <w:spacing w:val="19"/>
          <w:sz w:val="20"/>
        </w:rPr>
        <w:t xml:space="preserve"> </w:t>
      </w:r>
      <w:r>
        <w:rPr>
          <w:sz w:val="20"/>
        </w:rPr>
        <w:t>zbog</w:t>
      </w:r>
      <w:r>
        <w:rPr>
          <w:spacing w:val="17"/>
          <w:sz w:val="20"/>
        </w:rPr>
        <w:t xml:space="preserve"> </w:t>
      </w:r>
      <w:r>
        <w:rPr>
          <w:sz w:val="20"/>
        </w:rPr>
        <w:t>povećanog</w:t>
      </w:r>
      <w:r>
        <w:rPr>
          <w:spacing w:val="14"/>
          <w:sz w:val="20"/>
        </w:rPr>
        <w:t xml:space="preserve"> </w:t>
      </w:r>
      <w:r>
        <w:rPr>
          <w:sz w:val="20"/>
        </w:rPr>
        <w:t>broja</w:t>
      </w:r>
      <w:r>
        <w:rPr>
          <w:spacing w:val="17"/>
          <w:sz w:val="20"/>
        </w:rPr>
        <w:t xml:space="preserve"> </w:t>
      </w:r>
      <w:r>
        <w:rPr>
          <w:sz w:val="20"/>
        </w:rPr>
        <w:t>zaposlenika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18"/>
          <w:sz w:val="20"/>
        </w:rPr>
        <w:t xml:space="preserve"> </w:t>
      </w:r>
      <w:r>
        <w:rPr>
          <w:sz w:val="20"/>
        </w:rPr>
        <w:t>broja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djece.</w:t>
      </w:r>
    </w:p>
    <w:p w14:paraId="0A9295CB" w14:textId="77777777" w:rsidR="005049AB" w:rsidRDefault="00000000">
      <w:pPr>
        <w:pStyle w:val="Odlomakpopisa"/>
        <w:numPr>
          <w:ilvl w:val="0"/>
          <w:numId w:val="1"/>
        </w:numPr>
        <w:tabs>
          <w:tab w:val="left" w:pos="279"/>
        </w:tabs>
        <w:spacing w:before="182"/>
        <w:ind w:left="279" w:hanging="229"/>
        <w:rPr>
          <w:sz w:val="20"/>
        </w:rPr>
      </w:pPr>
      <w:r>
        <w:rPr>
          <w:w w:val="105"/>
          <w:sz w:val="20"/>
        </w:rPr>
        <w:t>Kada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obavljaju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dodatne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poslove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koji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nisu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opisu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radnog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mjesta.</w:t>
      </w:r>
    </w:p>
    <w:p w14:paraId="34893F19" w14:textId="77777777" w:rsidR="005049AB" w:rsidRDefault="005049AB">
      <w:pPr>
        <w:pStyle w:val="Tijeloteksta"/>
      </w:pPr>
    </w:p>
    <w:p w14:paraId="10467E52" w14:textId="77777777" w:rsidR="005049AB" w:rsidRDefault="005049AB">
      <w:pPr>
        <w:pStyle w:val="Tijeloteksta"/>
        <w:spacing w:before="136"/>
      </w:pPr>
    </w:p>
    <w:p w14:paraId="7B68DA44" w14:textId="77777777" w:rsidR="005049AB" w:rsidRDefault="00000000">
      <w:pPr>
        <w:pStyle w:val="Tijeloteksta"/>
        <w:spacing w:before="1"/>
        <w:ind w:left="7" w:right="19"/>
        <w:jc w:val="center"/>
      </w:pPr>
      <w:r>
        <w:rPr>
          <w:w w:val="105"/>
        </w:rPr>
        <w:t>Članak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5.</w:t>
      </w:r>
    </w:p>
    <w:p w14:paraId="008A51AD" w14:textId="1C8DB460" w:rsidR="005049AB" w:rsidRDefault="00000000">
      <w:pPr>
        <w:pStyle w:val="Tijeloteksta"/>
        <w:spacing w:before="179" w:line="271" w:lineRule="auto"/>
        <w:ind w:left="50" w:right="102"/>
      </w:pPr>
      <w:r>
        <w:rPr>
          <w:w w:val="105"/>
        </w:rPr>
        <w:t>Visina</w:t>
      </w:r>
      <w:r>
        <w:rPr>
          <w:spacing w:val="-14"/>
          <w:w w:val="105"/>
        </w:rPr>
        <w:t xml:space="preserve"> </w:t>
      </w:r>
      <w:r w:rsidR="00C302A4">
        <w:rPr>
          <w:w w:val="105"/>
        </w:rPr>
        <w:t>nagrade za radne rezultate, koj</w:t>
      </w:r>
      <w:r w:rsidR="00504DA0">
        <w:rPr>
          <w:w w:val="105"/>
        </w:rPr>
        <w:t>a</w:t>
      </w:r>
      <w:r w:rsidR="00C302A4">
        <w:rPr>
          <w:w w:val="105"/>
        </w:rPr>
        <w:t xml:space="preserve"> se može isplatiti iznosi 2</w:t>
      </w:r>
      <w:r w:rsidR="00915A7C">
        <w:rPr>
          <w:w w:val="105"/>
        </w:rPr>
        <w:t>,</w:t>
      </w:r>
      <w:r w:rsidR="00C302A4">
        <w:rPr>
          <w:w w:val="105"/>
        </w:rPr>
        <w:t>5%-</w:t>
      </w:r>
      <w:r w:rsidR="00C576E1">
        <w:rPr>
          <w:w w:val="105"/>
        </w:rPr>
        <w:t>5</w:t>
      </w:r>
      <w:r w:rsidR="00C302A4">
        <w:rPr>
          <w:w w:val="105"/>
        </w:rPr>
        <w:t>% od maksimalno neoporezivog iznosa nagrade za radne rezultate, a postotak određuje ravnatelj</w:t>
      </w:r>
      <w:r>
        <w:rPr>
          <w:w w:val="105"/>
        </w:rPr>
        <w:t>.</w:t>
      </w:r>
    </w:p>
    <w:p w14:paraId="556C0DC6" w14:textId="77777777" w:rsidR="005049AB" w:rsidRDefault="005049AB">
      <w:pPr>
        <w:pStyle w:val="Tijeloteksta"/>
      </w:pPr>
    </w:p>
    <w:p w14:paraId="2D593A0D" w14:textId="77777777" w:rsidR="005049AB" w:rsidRDefault="005049AB">
      <w:pPr>
        <w:pStyle w:val="Tijeloteksta"/>
        <w:spacing w:before="106"/>
      </w:pPr>
    </w:p>
    <w:p w14:paraId="5314D0D9" w14:textId="77777777" w:rsidR="005049AB" w:rsidRDefault="00000000">
      <w:pPr>
        <w:pStyle w:val="Tijeloteksta"/>
        <w:ind w:left="7" w:right="19"/>
        <w:jc w:val="center"/>
      </w:pPr>
      <w:r>
        <w:rPr>
          <w:w w:val="105"/>
        </w:rPr>
        <w:t>Članak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6.</w:t>
      </w:r>
    </w:p>
    <w:p w14:paraId="609D03A6" w14:textId="638F8D75" w:rsidR="005049AB" w:rsidRDefault="00150D99">
      <w:pPr>
        <w:pStyle w:val="Tijeloteksta"/>
        <w:spacing w:before="181"/>
        <w:ind w:left="50"/>
        <w:rPr>
          <w:spacing w:val="-2"/>
        </w:rPr>
      </w:pPr>
      <w:r>
        <w:t>Visina nagrade za radne rezultate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može</w:t>
      </w:r>
      <w:r>
        <w:rPr>
          <w:spacing w:val="18"/>
        </w:rPr>
        <w:t xml:space="preserve"> </w:t>
      </w:r>
      <w:r>
        <w:t>isplatiti</w:t>
      </w:r>
      <w:r>
        <w:rPr>
          <w:spacing w:val="13"/>
        </w:rPr>
        <w:t xml:space="preserve"> </w:t>
      </w:r>
      <w:r>
        <w:t>mjesečno,</w:t>
      </w:r>
      <w:r>
        <w:rPr>
          <w:spacing w:val="13"/>
        </w:rPr>
        <w:t xml:space="preserve"> </w:t>
      </w:r>
      <w:r>
        <w:t>kvartalno</w:t>
      </w:r>
      <w:r>
        <w:rPr>
          <w:spacing w:val="17"/>
        </w:rPr>
        <w:t xml:space="preserve"> </w:t>
      </w:r>
      <w:r>
        <w:t>ili</w:t>
      </w:r>
      <w:r>
        <w:rPr>
          <w:spacing w:val="19"/>
        </w:rPr>
        <w:t xml:space="preserve"> </w:t>
      </w:r>
      <w:r>
        <w:t>godišnje,</w:t>
      </w:r>
      <w:r>
        <w:rPr>
          <w:spacing w:val="15"/>
        </w:rPr>
        <w:t xml:space="preserve"> </w:t>
      </w:r>
      <w:r>
        <w:t>jednom</w:t>
      </w:r>
      <w:r>
        <w:rPr>
          <w:spacing w:val="17"/>
        </w:rPr>
        <w:t xml:space="preserve"> </w:t>
      </w:r>
      <w:r>
        <w:t>ili</w:t>
      </w:r>
      <w:r>
        <w:rPr>
          <w:spacing w:val="14"/>
        </w:rPr>
        <w:t xml:space="preserve"> </w:t>
      </w:r>
      <w:r>
        <w:t>više</w:t>
      </w:r>
      <w:r>
        <w:rPr>
          <w:spacing w:val="14"/>
        </w:rPr>
        <w:t xml:space="preserve"> </w:t>
      </w:r>
      <w:r>
        <w:rPr>
          <w:spacing w:val="-2"/>
        </w:rPr>
        <w:t>puta.</w:t>
      </w:r>
    </w:p>
    <w:p w14:paraId="55DC6701" w14:textId="77777777" w:rsidR="000117BF" w:rsidRDefault="000117BF">
      <w:pPr>
        <w:pStyle w:val="Tijeloteksta"/>
        <w:spacing w:before="181"/>
        <w:ind w:left="50"/>
        <w:rPr>
          <w:spacing w:val="-2"/>
        </w:rPr>
      </w:pPr>
    </w:p>
    <w:p w14:paraId="11421F70" w14:textId="4752C598" w:rsidR="000117BF" w:rsidRDefault="000117BF" w:rsidP="000117BF">
      <w:pPr>
        <w:pStyle w:val="Tijeloteksta"/>
        <w:ind w:left="7" w:right="19"/>
        <w:jc w:val="center"/>
      </w:pPr>
      <w:r>
        <w:rPr>
          <w:w w:val="105"/>
        </w:rPr>
        <w:t>Članak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7.</w:t>
      </w:r>
    </w:p>
    <w:p w14:paraId="1898BF4F" w14:textId="573A5AAF" w:rsidR="005049AB" w:rsidRDefault="000117BF" w:rsidP="000117BF">
      <w:pPr>
        <w:pStyle w:val="Tijeloteksta"/>
        <w:spacing w:before="179" w:line="271" w:lineRule="auto"/>
        <w:ind w:left="50"/>
      </w:pPr>
      <w:r>
        <w:t>Ovaj Pravilnik stupa na snagu danom objave na oglasnoj ploči i mrežnoj stranici Dječjeg vrtića Račići.</w:t>
      </w:r>
    </w:p>
    <w:p w14:paraId="36EFFDBD" w14:textId="7CAE01D0" w:rsidR="005049AB" w:rsidRDefault="00000000">
      <w:pPr>
        <w:pStyle w:val="Tijeloteksta"/>
        <w:ind w:left="7" w:right="19"/>
        <w:jc w:val="center"/>
      </w:pPr>
      <w:r>
        <w:rPr>
          <w:w w:val="105"/>
        </w:rPr>
        <w:t>Članak</w:t>
      </w:r>
      <w:r>
        <w:rPr>
          <w:spacing w:val="-14"/>
          <w:w w:val="105"/>
        </w:rPr>
        <w:t xml:space="preserve"> </w:t>
      </w:r>
      <w:r w:rsidR="000117BF">
        <w:rPr>
          <w:spacing w:val="-5"/>
          <w:w w:val="105"/>
        </w:rPr>
        <w:t>8</w:t>
      </w:r>
      <w:r>
        <w:rPr>
          <w:spacing w:val="-5"/>
          <w:w w:val="105"/>
        </w:rPr>
        <w:t>.</w:t>
      </w:r>
    </w:p>
    <w:p w14:paraId="2FE60371" w14:textId="2CF57E6F" w:rsidR="005049AB" w:rsidRDefault="000117BF">
      <w:pPr>
        <w:pStyle w:val="Tijeloteksta"/>
        <w:spacing w:before="179" w:line="271" w:lineRule="auto"/>
        <w:ind w:left="50"/>
      </w:pPr>
      <w:r>
        <w:t>Stupanjem na snagu ovog pravilnika, stavlja se izvan snage Pravilnik o visini nagrade za radne rezultate Dječjeg vrtića Račići KLASA:</w:t>
      </w:r>
      <w:r w:rsidR="00D53C20">
        <w:t>011-03/25-03/03, URBROJ:2103-13-2-02/</w:t>
      </w:r>
      <w:r w:rsidR="00741509">
        <w:t>1</w:t>
      </w:r>
    </w:p>
    <w:p w14:paraId="261EE057" w14:textId="77777777" w:rsidR="005049AB" w:rsidRDefault="005049AB">
      <w:pPr>
        <w:pStyle w:val="Tijeloteksta"/>
      </w:pPr>
    </w:p>
    <w:p w14:paraId="09913EBA" w14:textId="77777777" w:rsidR="005049AB" w:rsidRDefault="005049AB">
      <w:pPr>
        <w:pStyle w:val="Tijeloteksta"/>
        <w:spacing w:before="5"/>
      </w:pPr>
    </w:p>
    <w:p w14:paraId="2420263C" w14:textId="77777777" w:rsidR="005049AB" w:rsidRDefault="005049AB">
      <w:pPr>
        <w:pStyle w:val="Tijeloteksta"/>
        <w:sectPr w:rsidR="005049AB">
          <w:pgSz w:w="12240" w:h="15840"/>
          <w:pgMar w:top="1260" w:right="1800" w:bottom="280" w:left="1800" w:header="720" w:footer="720" w:gutter="0"/>
          <w:cols w:space="720"/>
        </w:sectPr>
      </w:pPr>
    </w:p>
    <w:p w14:paraId="00679C46" w14:textId="77777777" w:rsidR="005049AB" w:rsidRDefault="005049AB">
      <w:pPr>
        <w:pStyle w:val="Tijeloteksta"/>
      </w:pPr>
    </w:p>
    <w:p w14:paraId="21E2E00E" w14:textId="77777777" w:rsidR="005049AB" w:rsidRDefault="005049AB">
      <w:pPr>
        <w:pStyle w:val="Tijeloteksta"/>
      </w:pPr>
    </w:p>
    <w:p w14:paraId="17BA3C87" w14:textId="77777777" w:rsidR="005049AB" w:rsidRDefault="005049AB">
      <w:pPr>
        <w:pStyle w:val="Tijeloteksta"/>
      </w:pPr>
    </w:p>
    <w:p w14:paraId="5EB0B4D3" w14:textId="77777777" w:rsidR="005049AB" w:rsidRDefault="005049AB">
      <w:pPr>
        <w:pStyle w:val="Tijeloteksta"/>
        <w:spacing w:before="12"/>
      </w:pPr>
    </w:p>
    <w:p w14:paraId="3C15DBD1" w14:textId="3196C7B4" w:rsidR="005049AB" w:rsidRDefault="000117BF">
      <w:pPr>
        <w:pStyle w:val="Tijeloteksta"/>
        <w:spacing w:line="432" w:lineRule="auto"/>
        <w:ind w:left="50"/>
      </w:pPr>
      <w:r>
        <w:rPr>
          <w:w w:val="105"/>
        </w:rPr>
        <w:t xml:space="preserve">Nova Rača, </w:t>
      </w:r>
      <w:r w:rsidR="0010404B">
        <w:rPr>
          <w:w w:val="105"/>
        </w:rPr>
        <w:t>13</w:t>
      </w:r>
      <w:r>
        <w:rPr>
          <w:w w:val="105"/>
        </w:rPr>
        <w:t xml:space="preserve">. </w:t>
      </w:r>
      <w:r w:rsidR="007202D0">
        <w:rPr>
          <w:w w:val="105"/>
        </w:rPr>
        <w:t>sr</w:t>
      </w:r>
      <w:r>
        <w:rPr>
          <w:w w:val="105"/>
        </w:rPr>
        <w:t>pnja 2026</w:t>
      </w:r>
      <w:r w:rsidR="0010404B">
        <w:rPr>
          <w:w w:val="105"/>
        </w:rPr>
        <w:t>.</w:t>
      </w:r>
      <w:r>
        <w:rPr>
          <w:w w:val="105"/>
        </w:rPr>
        <w:t xml:space="preserve"> KLASA: 011-0</w:t>
      </w:r>
      <w:r w:rsidR="00741509">
        <w:rPr>
          <w:w w:val="105"/>
        </w:rPr>
        <w:t>2</w:t>
      </w:r>
      <w:r>
        <w:rPr>
          <w:w w:val="105"/>
        </w:rPr>
        <w:t xml:space="preserve">/26-01/01 </w:t>
      </w:r>
      <w:r>
        <w:t>URBROJ: 2103-13-2-01</w:t>
      </w:r>
      <w:r w:rsidR="00741509">
        <w:t>-26-</w:t>
      </w:r>
      <w:r w:rsidR="0010404B">
        <w:t>2</w:t>
      </w:r>
    </w:p>
    <w:p w14:paraId="2D9EC09C" w14:textId="2EADBBEB" w:rsidR="005049AB" w:rsidRDefault="00000000">
      <w:pPr>
        <w:pStyle w:val="Tijeloteksta"/>
        <w:spacing w:before="104" w:line="429" w:lineRule="auto"/>
        <w:ind w:left="50" w:right="530"/>
      </w:pPr>
      <w:r>
        <w:br w:type="column"/>
      </w:r>
      <w:r>
        <w:t>Predsjedni</w:t>
      </w:r>
      <w:r w:rsidR="000117BF">
        <w:t>k</w:t>
      </w:r>
      <w:r>
        <w:t xml:space="preserve"> Upravnog vijeća </w:t>
      </w:r>
      <w:r w:rsidR="00A12055">
        <w:t xml:space="preserve">       </w:t>
      </w:r>
      <w:r w:rsidR="000117BF">
        <w:t>Ivan Matković</w:t>
      </w:r>
      <w:r w:rsidR="00E357FF">
        <w:t xml:space="preserve"> v.r.</w:t>
      </w:r>
    </w:p>
    <w:p w14:paraId="3E4FF8CA" w14:textId="5B4D63FC" w:rsidR="005049AB" w:rsidRDefault="005049AB">
      <w:pPr>
        <w:pStyle w:val="Tijeloteksta"/>
        <w:spacing w:line="429" w:lineRule="auto"/>
        <w:sectPr w:rsidR="005049AB">
          <w:type w:val="continuous"/>
          <w:pgSz w:w="12240" w:h="15840"/>
          <w:pgMar w:top="1260" w:right="1800" w:bottom="280" w:left="1800" w:header="720" w:footer="720" w:gutter="0"/>
          <w:cols w:num="2" w:space="720" w:equalWidth="0">
            <w:col w:w="3141" w:space="2183"/>
            <w:col w:w="3316"/>
          </w:cols>
        </w:sectPr>
      </w:pPr>
    </w:p>
    <w:p w14:paraId="1D08283D" w14:textId="77777777" w:rsidR="005049AB" w:rsidRDefault="005049AB">
      <w:pPr>
        <w:pStyle w:val="Tijeloteksta"/>
        <w:spacing w:before="178"/>
      </w:pPr>
    </w:p>
    <w:p w14:paraId="5CFC713E" w14:textId="38CA1598" w:rsidR="005049AB" w:rsidRDefault="00000000">
      <w:pPr>
        <w:pStyle w:val="Tijeloteksta"/>
        <w:spacing w:line="271" w:lineRule="auto"/>
        <w:ind w:left="50"/>
      </w:pPr>
      <w:r>
        <w:t>Ovaj</w:t>
      </w:r>
      <w:r>
        <w:rPr>
          <w:spacing w:val="25"/>
        </w:rPr>
        <w:t xml:space="preserve"> </w:t>
      </w:r>
      <w:r>
        <w:t>Pravilnik</w:t>
      </w:r>
      <w:r>
        <w:rPr>
          <w:spacing w:val="22"/>
        </w:rPr>
        <w:t xml:space="preserve"> </w:t>
      </w:r>
      <w:r>
        <w:t>objavljen je</w:t>
      </w:r>
      <w:r>
        <w:rPr>
          <w:spacing w:val="22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oglasnoj</w:t>
      </w:r>
      <w:r>
        <w:rPr>
          <w:spacing w:val="22"/>
        </w:rPr>
        <w:t xml:space="preserve"> </w:t>
      </w:r>
      <w:r>
        <w:t>ploči</w:t>
      </w:r>
      <w:r>
        <w:rPr>
          <w:spacing w:val="22"/>
        </w:rPr>
        <w:t xml:space="preserve"> </w:t>
      </w:r>
      <w:r>
        <w:t>i mrežnoj</w:t>
      </w:r>
      <w:r>
        <w:rPr>
          <w:spacing w:val="24"/>
        </w:rPr>
        <w:t xml:space="preserve"> </w:t>
      </w:r>
      <w:r>
        <w:t>stranici Vrtića</w:t>
      </w:r>
      <w:r>
        <w:rPr>
          <w:spacing w:val="20"/>
        </w:rPr>
        <w:t xml:space="preserve"> </w:t>
      </w:r>
      <w:r>
        <w:t>dan</w:t>
      </w:r>
      <w:r w:rsidR="0010404B">
        <w:t xml:space="preserve"> nakon donošenja, 14</w:t>
      </w:r>
      <w:r>
        <w:t>.</w:t>
      </w:r>
      <w:r>
        <w:rPr>
          <w:spacing w:val="25"/>
        </w:rPr>
        <w:t xml:space="preserve"> </w:t>
      </w:r>
      <w:r w:rsidR="007202D0">
        <w:t>srpnj</w:t>
      </w:r>
      <w:r>
        <w:t>a</w:t>
      </w:r>
      <w:r>
        <w:rPr>
          <w:spacing w:val="22"/>
        </w:rPr>
        <w:t xml:space="preserve"> </w:t>
      </w:r>
      <w:r>
        <w:t>202</w:t>
      </w:r>
      <w:r w:rsidR="000117BF">
        <w:t>6</w:t>
      </w:r>
      <w:r>
        <w:t xml:space="preserve">. </w:t>
      </w:r>
      <w:r>
        <w:rPr>
          <w:spacing w:val="-2"/>
        </w:rPr>
        <w:t>godine</w:t>
      </w:r>
    </w:p>
    <w:p w14:paraId="5B91437E" w14:textId="77777777" w:rsidR="005049AB" w:rsidRDefault="005049AB">
      <w:pPr>
        <w:pStyle w:val="Tijeloteksta"/>
      </w:pPr>
    </w:p>
    <w:p w14:paraId="6ED72F28" w14:textId="77777777" w:rsidR="005049AB" w:rsidRDefault="005049AB">
      <w:pPr>
        <w:pStyle w:val="Tijeloteksta"/>
        <w:spacing w:before="106"/>
      </w:pPr>
    </w:p>
    <w:p w14:paraId="724F6863" w14:textId="77777777" w:rsidR="000117BF" w:rsidRDefault="00000000">
      <w:pPr>
        <w:pStyle w:val="Tijeloteksta"/>
        <w:spacing w:line="432" w:lineRule="auto"/>
        <w:ind w:left="5374" w:right="1558"/>
        <w:rPr>
          <w:spacing w:val="-2"/>
        </w:rPr>
      </w:pPr>
      <w:r>
        <w:rPr>
          <w:spacing w:val="-2"/>
        </w:rPr>
        <w:t>Ravnatelj</w:t>
      </w:r>
      <w:r w:rsidR="000117BF">
        <w:rPr>
          <w:spacing w:val="-2"/>
        </w:rPr>
        <w:t>ica</w:t>
      </w:r>
    </w:p>
    <w:p w14:paraId="5039116F" w14:textId="33D0F2E5" w:rsidR="005049AB" w:rsidRDefault="000117BF" w:rsidP="000117BF">
      <w:pPr>
        <w:pStyle w:val="Tijeloteksta"/>
        <w:spacing w:line="432" w:lineRule="auto"/>
        <w:ind w:right="1558"/>
      </w:pPr>
      <w:r>
        <w:rPr>
          <w:spacing w:val="-2"/>
        </w:rPr>
        <w:t xml:space="preserve">                                                                                                 </w:t>
      </w:r>
      <w:r>
        <w:t xml:space="preserve">Jelena </w:t>
      </w:r>
      <w:proofErr w:type="spellStart"/>
      <w:r>
        <w:t>Ćurčić</w:t>
      </w:r>
      <w:proofErr w:type="spellEnd"/>
      <w:r>
        <w:t xml:space="preserve"> Rukavina</w:t>
      </w:r>
    </w:p>
    <w:p w14:paraId="385EAB90" w14:textId="77777777" w:rsidR="005049AB" w:rsidRDefault="005049AB">
      <w:pPr>
        <w:pStyle w:val="Tijeloteksta"/>
        <w:spacing w:line="432" w:lineRule="auto"/>
        <w:sectPr w:rsidR="005049AB">
          <w:type w:val="continuous"/>
          <w:pgSz w:w="12240" w:h="15840"/>
          <w:pgMar w:top="1260" w:right="1800" w:bottom="280" w:left="1800" w:header="720" w:footer="720" w:gutter="0"/>
          <w:cols w:space="720"/>
        </w:sectPr>
      </w:pPr>
    </w:p>
    <w:p w14:paraId="22E87DCB" w14:textId="77777777" w:rsidR="005049AB" w:rsidRDefault="005049AB">
      <w:pPr>
        <w:pStyle w:val="Tijeloteksta"/>
        <w:spacing w:before="7"/>
        <w:rPr>
          <w:sz w:val="17"/>
        </w:rPr>
      </w:pPr>
    </w:p>
    <w:sectPr w:rsidR="005049AB"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783C"/>
    <w:multiLevelType w:val="hybridMultilevel"/>
    <w:tmpl w:val="B9E288D4"/>
    <w:lvl w:ilvl="0" w:tplc="B3C2C5F0">
      <w:start w:val="1"/>
      <w:numFmt w:val="decimal"/>
      <w:lvlText w:val="%1."/>
      <w:lvlJc w:val="left"/>
      <w:pPr>
        <w:ind w:left="280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hr-HR" w:eastAsia="en-US" w:bidi="ar-SA"/>
      </w:rPr>
    </w:lvl>
    <w:lvl w:ilvl="1" w:tplc="12CC95EE">
      <w:numFmt w:val="bullet"/>
      <w:lvlText w:val="•"/>
      <w:lvlJc w:val="left"/>
      <w:pPr>
        <w:ind w:left="1116" w:hanging="231"/>
      </w:pPr>
      <w:rPr>
        <w:rFonts w:hint="default"/>
        <w:lang w:val="hr-HR" w:eastAsia="en-US" w:bidi="ar-SA"/>
      </w:rPr>
    </w:lvl>
    <w:lvl w:ilvl="2" w:tplc="315E34DE">
      <w:numFmt w:val="bullet"/>
      <w:lvlText w:val="•"/>
      <w:lvlJc w:val="left"/>
      <w:pPr>
        <w:ind w:left="1952" w:hanging="231"/>
      </w:pPr>
      <w:rPr>
        <w:rFonts w:hint="default"/>
        <w:lang w:val="hr-HR" w:eastAsia="en-US" w:bidi="ar-SA"/>
      </w:rPr>
    </w:lvl>
    <w:lvl w:ilvl="3" w:tplc="AB8EE8C0">
      <w:numFmt w:val="bullet"/>
      <w:lvlText w:val="•"/>
      <w:lvlJc w:val="left"/>
      <w:pPr>
        <w:ind w:left="2788" w:hanging="231"/>
      </w:pPr>
      <w:rPr>
        <w:rFonts w:hint="default"/>
        <w:lang w:val="hr-HR" w:eastAsia="en-US" w:bidi="ar-SA"/>
      </w:rPr>
    </w:lvl>
    <w:lvl w:ilvl="4" w:tplc="CB621996">
      <w:numFmt w:val="bullet"/>
      <w:lvlText w:val="•"/>
      <w:lvlJc w:val="left"/>
      <w:pPr>
        <w:ind w:left="3624" w:hanging="231"/>
      </w:pPr>
      <w:rPr>
        <w:rFonts w:hint="default"/>
        <w:lang w:val="hr-HR" w:eastAsia="en-US" w:bidi="ar-SA"/>
      </w:rPr>
    </w:lvl>
    <w:lvl w:ilvl="5" w:tplc="DBF861C6">
      <w:numFmt w:val="bullet"/>
      <w:lvlText w:val="•"/>
      <w:lvlJc w:val="left"/>
      <w:pPr>
        <w:ind w:left="4460" w:hanging="231"/>
      </w:pPr>
      <w:rPr>
        <w:rFonts w:hint="default"/>
        <w:lang w:val="hr-HR" w:eastAsia="en-US" w:bidi="ar-SA"/>
      </w:rPr>
    </w:lvl>
    <w:lvl w:ilvl="6" w:tplc="3E76C7B2">
      <w:numFmt w:val="bullet"/>
      <w:lvlText w:val="•"/>
      <w:lvlJc w:val="left"/>
      <w:pPr>
        <w:ind w:left="5296" w:hanging="231"/>
      </w:pPr>
      <w:rPr>
        <w:rFonts w:hint="default"/>
        <w:lang w:val="hr-HR" w:eastAsia="en-US" w:bidi="ar-SA"/>
      </w:rPr>
    </w:lvl>
    <w:lvl w:ilvl="7" w:tplc="81FAC3D8">
      <w:numFmt w:val="bullet"/>
      <w:lvlText w:val="•"/>
      <w:lvlJc w:val="left"/>
      <w:pPr>
        <w:ind w:left="6132" w:hanging="231"/>
      </w:pPr>
      <w:rPr>
        <w:rFonts w:hint="default"/>
        <w:lang w:val="hr-HR" w:eastAsia="en-US" w:bidi="ar-SA"/>
      </w:rPr>
    </w:lvl>
    <w:lvl w:ilvl="8" w:tplc="A96C2F62">
      <w:numFmt w:val="bullet"/>
      <w:lvlText w:val="•"/>
      <w:lvlJc w:val="left"/>
      <w:pPr>
        <w:ind w:left="6968" w:hanging="231"/>
      </w:pPr>
      <w:rPr>
        <w:rFonts w:hint="default"/>
        <w:lang w:val="hr-HR" w:eastAsia="en-US" w:bidi="ar-SA"/>
      </w:rPr>
    </w:lvl>
  </w:abstractNum>
  <w:abstractNum w:abstractNumId="1" w15:restartNumberingAfterBreak="0">
    <w:nsid w:val="4F88553F"/>
    <w:multiLevelType w:val="hybridMultilevel"/>
    <w:tmpl w:val="218C821A"/>
    <w:lvl w:ilvl="0" w:tplc="9D94C4EC">
      <w:start w:val="1"/>
      <w:numFmt w:val="decimal"/>
      <w:lvlText w:val="%1."/>
      <w:lvlJc w:val="left"/>
      <w:pPr>
        <w:ind w:left="280" w:hanging="23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hr-HR" w:eastAsia="en-US" w:bidi="ar-SA"/>
      </w:rPr>
    </w:lvl>
    <w:lvl w:ilvl="1" w:tplc="244A97D2">
      <w:numFmt w:val="bullet"/>
      <w:lvlText w:val="•"/>
      <w:lvlJc w:val="left"/>
      <w:pPr>
        <w:ind w:left="1116" w:hanging="231"/>
      </w:pPr>
      <w:rPr>
        <w:rFonts w:hint="default"/>
        <w:lang w:val="hr-HR" w:eastAsia="en-US" w:bidi="ar-SA"/>
      </w:rPr>
    </w:lvl>
    <w:lvl w:ilvl="2" w:tplc="D2520A08">
      <w:numFmt w:val="bullet"/>
      <w:lvlText w:val="•"/>
      <w:lvlJc w:val="left"/>
      <w:pPr>
        <w:ind w:left="1952" w:hanging="231"/>
      </w:pPr>
      <w:rPr>
        <w:rFonts w:hint="default"/>
        <w:lang w:val="hr-HR" w:eastAsia="en-US" w:bidi="ar-SA"/>
      </w:rPr>
    </w:lvl>
    <w:lvl w:ilvl="3" w:tplc="44D2C37C">
      <w:numFmt w:val="bullet"/>
      <w:lvlText w:val="•"/>
      <w:lvlJc w:val="left"/>
      <w:pPr>
        <w:ind w:left="2788" w:hanging="231"/>
      </w:pPr>
      <w:rPr>
        <w:rFonts w:hint="default"/>
        <w:lang w:val="hr-HR" w:eastAsia="en-US" w:bidi="ar-SA"/>
      </w:rPr>
    </w:lvl>
    <w:lvl w:ilvl="4" w:tplc="1A14C3C2">
      <w:numFmt w:val="bullet"/>
      <w:lvlText w:val="•"/>
      <w:lvlJc w:val="left"/>
      <w:pPr>
        <w:ind w:left="3624" w:hanging="231"/>
      </w:pPr>
      <w:rPr>
        <w:rFonts w:hint="default"/>
        <w:lang w:val="hr-HR" w:eastAsia="en-US" w:bidi="ar-SA"/>
      </w:rPr>
    </w:lvl>
    <w:lvl w:ilvl="5" w:tplc="905A3744">
      <w:numFmt w:val="bullet"/>
      <w:lvlText w:val="•"/>
      <w:lvlJc w:val="left"/>
      <w:pPr>
        <w:ind w:left="4460" w:hanging="231"/>
      </w:pPr>
      <w:rPr>
        <w:rFonts w:hint="default"/>
        <w:lang w:val="hr-HR" w:eastAsia="en-US" w:bidi="ar-SA"/>
      </w:rPr>
    </w:lvl>
    <w:lvl w:ilvl="6" w:tplc="96BE8DF8">
      <w:numFmt w:val="bullet"/>
      <w:lvlText w:val="•"/>
      <w:lvlJc w:val="left"/>
      <w:pPr>
        <w:ind w:left="5296" w:hanging="231"/>
      </w:pPr>
      <w:rPr>
        <w:rFonts w:hint="default"/>
        <w:lang w:val="hr-HR" w:eastAsia="en-US" w:bidi="ar-SA"/>
      </w:rPr>
    </w:lvl>
    <w:lvl w:ilvl="7" w:tplc="D9A2A65C">
      <w:numFmt w:val="bullet"/>
      <w:lvlText w:val="•"/>
      <w:lvlJc w:val="left"/>
      <w:pPr>
        <w:ind w:left="6132" w:hanging="231"/>
      </w:pPr>
      <w:rPr>
        <w:rFonts w:hint="default"/>
        <w:lang w:val="hr-HR" w:eastAsia="en-US" w:bidi="ar-SA"/>
      </w:rPr>
    </w:lvl>
    <w:lvl w:ilvl="8" w:tplc="A9F0DF78">
      <w:numFmt w:val="bullet"/>
      <w:lvlText w:val="•"/>
      <w:lvlJc w:val="left"/>
      <w:pPr>
        <w:ind w:left="6968" w:hanging="231"/>
      </w:pPr>
      <w:rPr>
        <w:rFonts w:hint="default"/>
        <w:lang w:val="hr-HR" w:eastAsia="en-US" w:bidi="ar-SA"/>
      </w:rPr>
    </w:lvl>
  </w:abstractNum>
  <w:abstractNum w:abstractNumId="2" w15:restartNumberingAfterBreak="0">
    <w:nsid w:val="6F1720BE"/>
    <w:multiLevelType w:val="hybridMultilevel"/>
    <w:tmpl w:val="88C46F56"/>
    <w:lvl w:ilvl="0" w:tplc="CD8C2A58">
      <w:start w:val="1"/>
      <w:numFmt w:val="decimal"/>
      <w:lvlText w:val="%1."/>
      <w:lvlJc w:val="left"/>
      <w:pPr>
        <w:ind w:left="50" w:hanging="231"/>
        <w:jc w:val="left"/>
      </w:pPr>
      <w:rPr>
        <w:rFonts w:hint="default"/>
        <w:spacing w:val="0"/>
        <w:w w:val="103"/>
        <w:lang w:val="hr-HR" w:eastAsia="en-US" w:bidi="ar-SA"/>
      </w:rPr>
    </w:lvl>
    <w:lvl w:ilvl="1" w:tplc="EC6C8E34">
      <w:numFmt w:val="bullet"/>
      <w:lvlText w:val="•"/>
      <w:lvlJc w:val="left"/>
      <w:pPr>
        <w:ind w:left="918" w:hanging="231"/>
      </w:pPr>
      <w:rPr>
        <w:rFonts w:hint="default"/>
        <w:lang w:val="hr-HR" w:eastAsia="en-US" w:bidi="ar-SA"/>
      </w:rPr>
    </w:lvl>
    <w:lvl w:ilvl="2" w:tplc="F192009E">
      <w:numFmt w:val="bullet"/>
      <w:lvlText w:val="•"/>
      <w:lvlJc w:val="left"/>
      <w:pPr>
        <w:ind w:left="1776" w:hanging="231"/>
      </w:pPr>
      <w:rPr>
        <w:rFonts w:hint="default"/>
        <w:lang w:val="hr-HR" w:eastAsia="en-US" w:bidi="ar-SA"/>
      </w:rPr>
    </w:lvl>
    <w:lvl w:ilvl="3" w:tplc="24287C98">
      <w:numFmt w:val="bullet"/>
      <w:lvlText w:val="•"/>
      <w:lvlJc w:val="left"/>
      <w:pPr>
        <w:ind w:left="2634" w:hanging="231"/>
      </w:pPr>
      <w:rPr>
        <w:rFonts w:hint="default"/>
        <w:lang w:val="hr-HR" w:eastAsia="en-US" w:bidi="ar-SA"/>
      </w:rPr>
    </w:lvl>
    <w:lvl w:ilvl="4" w:tplc="5E38FCFC">
      <w:numFmt w:val="bullet"/>
      <w:lvlText w:val="•"/>
      <w:lvlJc w:val="left"/>
      <w:pPr>
        <w:ind w:left="3492" w:hanging="231"/>
      </w:pPr>
      <w:rPr>
        <w:rFonts w:hint="default"/>
        <w:lang w:val="hr-HR" w:eastAsia="en-US" w:bidi="ar-SA"/>
      </w:rPr>
    </w:lvl>
    <w:lvl w:ilvl="5" w:tplc="16BA55C2">
      <w:numFmt w:val="bullet"/>
      <w:lvlText w:val="•"/>
      <w:lvlJc w:val="left"/>
      <w:pPr>
        <w:ind w:left="4350" w:hanging="231"/>
      </w:pPr>
      <w:rPr>
        <w:rFonts w:hint="default"/>
        <w:lang w:val="hr-HR" w:eastAsia="en-US" w:bidi="ar-SA"/>
      </w:rPr>
    </w:lvl>
    <w:lvl w:ilvl="6" w:tplc="8ADCAE62">
      <w:numFmt w:val="bullet"/>
      <w:lvlText w:val="•"/>
      <w:lvlJc w:val="left"/>
      <w:pPr>
        <w:ind w:left="5208" w:hanging="231"/>
      </w:pPr>
      <w:rPr>
        <w:rFonts w:hint="default"/>
        <w:lang w:val="hr-HR" w:eastAsia="en-US" w:bidi="ar-SA"/>
      </w:rPr>
    </w:lvl>
    <w:lvl w:ilvl="7" w:tplc="6A106CD4">
      <w:numFmt w:val="bullet"/>
      <w:lvlText w:val="•"/>
      <w:lvlJc w:val="left"/>
      <w:pPr>
        <w:ind w:left="6066" w:hanging="231"/>
      </w:pPr>
      <w:rPr>
        <w:rFonts w:hint="default"/>
        <w:lang w:val="hr-HR" w:eastAsia="en-US" w:bidi="ar-SA"/>
      </w:rPr>
    </w:lvl>
    <w:lvl w:ilvl="8" w:tplc="5BE85698">
      <w:numFmt w:val="bullet"/>
      <w:lvlText w:val="•"/>
      <w:lvlJc w:val="left"/>
      <w:pPr>
        <w:ind w:left="6924" w:hanging="231"/>
      </w:pPr>
      <w:rPr>
        <w:rFonts w:hint="default"/>
        <w:lang w:val="hr-HR" w:eastAsia="en-US" w:bidi="ar-SA"/>
      </w:rPr>
    </w:lvl>
  </w:abstractNum>
  <w:abstractNum w:abstractNumId="3" w15:restartNumberingAfterBreak="0">
    <w:nsid w:val="745E7BAD"/>
    <w:multiLevelType w:val="hybridMultilevel"/>
    <w:tmpl w:val="DF6608B2"/>
    <w:lvl w:ilvl="0" w:tplc="D5666710">
      <w:start w:val="1"/>
      <w:numFmt w:val="decimal"/>
      <w:lvlText w:val="%1."/>
      <w:lvlJc w:val="left"/>
      <w:pPr>
        <w:ind w:left="50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hr-HR" w:eastAsia="en-US" w:bidi="ar-SA"/>
      </w:rPr>
    </w:lvl>
    <w:lvl w:ilvl="1" w:tplc="40544304">
      <w:numFmt w:val="bullet"/>
      <w:lvlText w:val="•"/>
      <w:lvlJc w:val="left"/>
      <w:pPr>
        <w:ind w:left="918" w:hanging="231"/>
      </w:pPr>
      <w:rPr>
        <w:rFonts w:hint="default"/>
        <w:lang w:val="hr-HR" w:eastAsia="en-US" w:bidi="ar-SA"/>
      </w:rPr>
    </w:lvl>
    <w:lvl w:ilvl="2" w:tplc="77103C48">
      <w:numFmt w:val="bullet"/>
      <w:lvlText w:val="•"/>
      <w:lvlJc w:val="left"/>
      <w:pPr>
        <w:ind w:left="1776" w:hanging="231"/>
      </w:pPr>
      <w:rPr>
        <w:rFonts w:hint="default"/>
        <w:lang w:val="hr-HR" w:eastAsia="en-US" w:bidi="ar-SA"/>
      </w:rPr>
    </w:lvl>
    <w:lvl w:ilvl="3" w:tplc="0204D570">
      <w:numFmt w:val="bullet"/>
      <w:lvlText w:val="•"/>
      <w:lvlJc w:val="left"/>
      <w:pPr>
        <w:ind w:left="2634" w:hanging="231"/>
      </w:pPr>
      <w:rPr>
        <w:rFonts w:hint="default"/>
        <w:lang w:val="hr-HR" w:eastAsia="en-US" w:bidi="ar-SA"/>
      </w:rPr>
    </w:lvl>
    <w:lvl w:ilvl="4" w:tplc="EC54D416">
      <w:numFmt w:val="bullet"/>
      <w:lvlText w:val="•"/>
      <w:lvlJc w:val="left"/>
      <w:pPr>
        <w:ind w:left="3492" w:hanging="231"/>
      </w:pPr>
      <w:rPr>
        <w:rFonts w:hint="default"/>
        <w:lang w:val="hr-HR" w:eastAsia="en-US" w:bidi="ar-SA"/>
      </w:rPr>
    </w:lvl>
    <w:lvl w:ilvl="5" w:tplc="E84C3170">
      <w:numFmt w:val="bullet"/>
      <w:lvlText w:val="•"/>
      <w:lvlJc w:val="left"/>
      <w:pPr>
        <w:ind w:left="4350" w:hanging="231"/>
      </w:pPr>
      <w:rPr>
        <w:rFonts w:hint="default"/>
        <w:lang w:val="hr-HR" w:eastAsia="en-US" w:bidi="ar-SA"/>
      </w:rPr>
    </w:lvl>
    <w:lvl w:ilvl="6" w:tplc="E36E831C">
      <w:numFmt w:val="bullet"/>
      <w:lvlText w:val="•"/>
      <w:lvlJc w:val="left"/>
      <w:pPr>
        <w:ind w:left="5208" w:hanging="231"/>
      </w:pPr>
      <w:rPr>
        <w:rFonts w:hint="default"/>
        <w:lang w:val="hr-HR" w:eastAsia="en-US" w:bidi="ar-SA"/>
      </w:rPr>
    </w:lvl>
    <w:lvl w:ilvl="7" w:tplc="36EA3E76">
      <w:numFmt w:val="bullet"/>
      <w:lvlText w:val="•"/>
      <w:lvlJc w:val="left"/>
      <w:pPr>
        <w:ind w:left="6066" w:hanging="231"/>
      </w:pPr>
      <w:rPr>
        <w:rFonts w:hint="default"/>
        <w:lang w:val="hr-HR" w:eastAsia="en-US" w:bidi="ar-SA"/>
      </w:rPr>
    </w:lvl>
    <w:lvl w:ilvl="8" w:tplc="963E75FC">
      <w:numFmt w:val="bullet"/>
      <w:lvlText w:val="•"/>
      <w:lvlJc w:val="left"/>
      <w:pPr>
        <w:ind w:left="6924" w:hanging="231"/>
      </w:pPr>
      <w:rPr>
        <w:rFonts w:hint="default"/>
        <w:lang w:val="hr-HR" w:eastAsia="en-US" w:bidi="ar-SA"/>
      </w:rPr>
    </w:lvl>
  </w:abstractNum>
  <w:num w:numId="1" w16cid:durableId="283539328">
    <w:abstractNumId w:val="0"/>
  </w:num>
  <w:num w:numId="2" w16cid:durableId="1281841601">
    <w:abstractNumId w:val="2"/>
  </w:num>
  <w:num w:numId="3" w16cid:durableId="1971551953">
    <w:abstractNumId w:val="3"/>
  </w:num>
  <w:num w:numId="4" w16cid:durableId="91635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AB"/>
    <w:rsid w:val="000117BF"/>
    <w:rsid w:val="00055638"/>
    <w:rsid w:val="0010404B"/>
    <w:rsid w:val="00150D99"/>
    <w:rsid w:val="001A25E8"/>
    <w:rsid w:val="00206BA1"/>
    <w:rsid w:val="00216263"/>
    <w:rsid w:val="003308A3"/>
    <w:rsid w:val="004B369B"/>
    <w:rsid w:val="005049AB"/>
    <w:rsid w:val="00504DA0"/>
    <w:rsid w:val="007202D0"/>
    <w:rsid w:val="00741509"/>
    <w:rsid w:val="00772F9A"/>
    <w:rsid w:val="00915A7C"/>
    <w:rsid w:val="00A12055"/>
    <w:rsid w:val="00A2107A"/>
    <w:rsid w:val="00C302A4"/>
    <w:rsid w:val="00C576E1"/>
    <w:rsid w:val="00CB139D"/>
    <w:rsid w:val="00D53C20"/>
    <w:rsid w:val="00D806EF"/>
    <w:rsid w:val="00E357FF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A164"/>
  <w15:docId w15:val="{AD8844A4-577E-458B-9FA6-929B53B9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ind w:right="19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ind w:left="279" w:hanging="22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1" w:right="9"/>
      <w:jc w:val="center"/>
    </w:pPr>
    <w:rPr>
      <w:sz w:val="34"/>
      <w:szCs w:val="34"/>
    </w:rPr>
  </w:style>
  <w:style w:type="paragraph" w:styleId="Odlomakpopisa">
    <w:name w:val="List Paragraph"/>
    <w:basedOn w:val="Normal"/>
    <w:uiPriority w:val="1"/>
    <w:qFormat/>
    <w:pPr>
      <w:ind w:left="279" w:hanging="2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Pravilnik o nagraivanju</vt:lpstr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o nagraivanju</dc:title>
  <dc:creator>MCE</dc:creator>
  <cp:lastModifiedBy>Laptopi Općina</cp:lastModifiedBy>
  <cp:revision>2</cp:revision>
  <cp:lastPrinted>2026-07-13T12:58:00Z</cp:lastPrinted>
  <dcterms:created xsi:type="dcterms:W3CDTF">2026-07-13T12:59:00Z</dcterms:created>
  <dcterms:modified xsi:type="dcterms:W3CDTF">2026-07-13T12:59:00Z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2020-10-19T00:00:00Z</vt:filetime>
  </property>
  <property fmtid="{D5CDD505-2E9C-101B-9397-08002B2CF9AE}" pid="4" name="LastSaved">
    <vt:filetime>2026-07-03T00:00:00Z</vt:filetime>
  </property>
  <property fmtid="{D5CDD505-2E9C-101B-9397-08002B2CF9AE}" pid="5" name="Producer">
    <vt:lpwstr>Microsoft: Print To PDF</vt:lpwstr>
  </property>
</Properties>
</file>